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BB1" w:rsidRDefault="00D45BB1" w:rsidP="00D45BB1">
      <w:pPr>
        <w:spacing w:after="0"/>
        <w:ind w:firstLine="851"/>
        <w:jc w:val="both"/>
        <w:rPr>
          <w:rFonts w:ascii="Times New Roman" w:hAnsi="Times New Roman" w:cs="Times New Roman"/>
          <w:b/>
          <w:sz w:val="28"/>
          <w:szCs w:val="28"/>
        </w:rPr>
      </w:pPr>
      <w:r w:rsidRPr="00D45BB1">
        <w:rPr>
          <w:rFonts w:ascii="Times New Roman" w:hAnsi="Times New Roman" w:cs="Times New Roman"/>
          <w:b/>
          <w:sz w:val="28"/>
          <w:szCs w:val="28"/>
        </w:rPr>
        <w:t>Почему в 2023 году изменились суммы налогов на имущество?</w:t>
      </w:r>
    </w:p>
    <w:p w:rsidR="00D45BB1" w:rsidRPr="00D45BB1" w:rsidRDefault="00EC2A66" w:rsidP="00D45BB1">
      <w:pPr>
        <w:spacing w:after="0"/>
        <w:ind w:firstLine="851"/>
        <w:jc w:val="both"/>
        <w:rPr>
          <w:rFonts w:ascii="Times New Roman" w:hAnsi="Times New Roman" w:cs="Times New Roman"/>
          <w:sz w:val="28"/>
          <w:szCs w:val="28"/>
        </w:rPr>
      </w:pPr>
      <w:r w:rsidRPr="00506113">
        <w:rPr>
          <w:rFonts w:ascii="Times New Roman" w:hAnsi="Times New Roman" w:cs="Times New Roman"/>
          <w:sz w:val="28"/>
          <w:szCs w:val="28"/>
        </w:rPr>
        <w:t xml:space="preserve">Межрайонная ИФНС России № 2 по Свердловской области сообщает. </w:t>
      </w:r>
      <w:r w:rsidR="00D45BB1" w:rsidRPr="00D45BB1">
        <w:rPr>
          <w:rFonts w:ascii="Times New Roman" w:hAnsi="Times New Roman" w:cs="Times New Roman"/>
          <w:sz w:val="28"/>
          <w:szCs w:val="28"/>
        </w:rPr>
        <w:t xml:space="preserve">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налоговой инспекции или обратившись в контакт-центр ФНС России (тел. 8 800 – 222-22-22). Существуют и общие основания для изменения налоговой нагрузки. </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 xml:space="preserve">Транспортный налог. </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 xml:space="preserve">Рост налога может обуславливаться следующими причинами: </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 xml:space="preserve">1) изменение налоговых ставок и (или) отмена льгот, полномочия по установлению которых относятся к компетенции субъектов РФ. С информацией о налоговых ставках и льготах можно ознакомиться в рубрике «Справочная информация о ставках и льготах по имущественным налогам» (https://www.nalog.ru/rn77/service/tax/); </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 xml:space="preserve">2) применение повышающих коэффициентов при расчете налога за легковые автомашины средней стоимостью от 10 млн. руб. согласно размещённому на сайте </w:t>
      </w:r>
      <w:proofErr w:type="spellStart"/>
      <w:r w:rsidRPr="00D45BB1">
        <w:rPr>
          <w:rFonts w:ascii="Times New Roman" w:hAnsi="Times New Roman" w:cs="Times New Roman"/>
          <w:sz w:val="28"/>
          <w:szCs w:val="28"/>
        </w:rPr>
        <w:t>Минпромторга</w:t>
      </w:r>
      <w:proofErr w:type="spellEnd"/>
      <w:r w:rsidRPr="00D45BB1">
        <w:rPr>
          <w:rFonts w:ascii="Times New Roman" w:hAnsi="Times New Roman" w:cs="Times New Roman"/>
          <w:sz w:val="28"/>
          <w:szCs w:val="28"/>
        </w:rPr>
        <w:t xml:space="preserve"> России Перечню легковых автомобилей средней стоимостью от 10 миллионов рублей для налогового периода 2022 года; </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 xml:space="preserve">3) наличие иных оснований (например, в результате перерасчета налога, утраты права на применение льготы, поступления уточненных сведений от регистрирующих органов и т.п.). </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 xml:space="preserve">Земельный налог. </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 xml:space="preserve">Рост налога может обуславливаться следующими причинами: </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1) изменение налоговых ставок и (или) отмена льгот, полномочия по установлению которых относятся к компетенции представительных органов муниципальных образований. С информацией о налоговых ставках и льготах можно ознакомиться в рубрике «Справочная информация о ставках и льготах по имущественным налогам» (https://www.nalog.ru/rn77/service/tax/);</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 xml:space="preserve">2) изменение кадастровой стоимости земельного участка, например, в связи со вступлением в силу новых результатов кадастровой оценки, или переводом земельного участка из одной категории земель в другую, изменением вида разрешенного использования, уточнения площади. Информацию о кадастровой стоимости можно получить на сайте </w:t>
      </w:r>
      <w:proofErr w:type="spellStart"/>
      <w:r w:rsidRPr="00D45BB1">
        <w:rPr>
          <w:rFonts w:ascii="Times New Roman" w:hAnsi="Times New Roman" w:cs="Times New Roman"/>
          <w:sz w:val="28"/>
          <w:szCs w:val="28"/>
        </w:rPr>
        <w:t>Росреестра</w:t>
      </w:r>
      <w:proofErr w:type="spellEnd"/>
      <w:r w:rsidRPr="00D45BB1">
        <w:rPr>
          <w:rFonts w:ascii="Times New Roman" w:hAnsi="Times New Roman" w:cs="Times New Roman"/>
          <w:sz w:val="28"/>
          <w:szCs w:val="28"/>
        </w:rPr>
        <w:t xml:space="preserve"> или в МФЦ;</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 xml:space="preserve">3) наличие иных оснований (например, в результате перерасчета налога, утраты права на применение льготы, поступления уточненных сведений от регистрирующих органов и т.п.). </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lastRenderedPageBreak/>
        <w:t xml:space="preserve">Налог на имущество физлиц. </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 xml:space="preserve">Рост налога может обуславливаться следующими причинами: </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1) рост коэффициента к налоговому периоду в соответствии со статьёй 408 НК РФ. Например, в 10 регионах (Республики Алтай, Крым, Алтайский край, Приморский край, Волгоградская, Иркутская, Курганская, Свердловская, Томская области, Чукотский автономный округ), где кадастровая стоимость используется второй год, при расчете налога будет применен коэффициент 0.6 (был в 2022 г. – 0.4);</w:t>
      </w:r>
    </w:p>
    <w:p w:rsidR="00D45BB1" w:rsidRP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 xml:space="preserve">2) изменение кадастровой стоимости объекта недвижимости, например, в связи со вступлением в силу новых результатов кадастровой оценки, или изменением вида разрешенного использования, назначения объекта. Информацию о кадастровой стоимости можно получить на сайте </w:t>
      </w:r>
      <w:proofErr w:type="spellStart"/>
      <w:r w:rsidRPr="00D45BB1">
        <w:rPr>
          <w:rFonts w:ascii="Times New Roman" w:hAnsi="Times New Roman" w:cs="Times New Roman"/>
          <w:sz w:val="28"/>
          <w:szCs w:val="28"/>
        </w:rPr>
        <w:t>Росреестра</w:t>
      </w:r>
      <w:proofErr w:type="spellEnd"/>
      <w:r w:rsidRPr="00D45BB1">
        <w:rPr>
          <w:rFonts w:ascii="Times New Roman" w:hAnsi="Times New Roman" w:cs="Times New Roman"/>
          <w:sz w:val="28"/>
          <w:szCs w:val="28"/>
        </w:rPr>
        <w:t xml:space="preserve"> или в МФЦ; </w:t>
      </w:r>
    </w:p>
    <w:p w:rsidR="00D45BB1" w:rsidRDefault="00D45BB1" w:rsidP="00D45BB1">
      <w:pPr>
        <w:spacing w:after="0"/>
        <w:ind w:firstLine="851"/>
        <w:jc w:val="both"/>
        <w:rPr>
          <w:rFonts w:ascii="Times New Roman" w:hAnsi="Times New Roman" w:cs="Times New Roman"/>
          <w:sz w:val="28"/>
          <w:szCs w:val="28"/>
        </w:rPr>
      </w:pPr>
      <w:r w:rsidRPr="00D45BB1">
        <w:rPr>
          <w:rFonts w:ascii="Times New Roman" w:hAnsi="Times New Roman" w:cs="Times New Roman"/>
          <w:sz w:val="28"/>
          <w:szCs w:val="28"/>
        </w:rPr>
        <w:t>3) изменение налоговых ставок или отмена льгот, полномочия по установлению которых относятся к компетенции представительных органов муниципальных образований (городов федерального значения).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4" w:history="1">
        <w:r w:rsidRPr="006C5B5A">
          <w:rPr>
            <w:rStyle w:val="a3"/>
            <w:rFonts w:ascii="Times New Roman" w:hAnsi="Times New Roman" w:cs="Times New Roman"/>
            <w:sz w:val="28"/>
            <w:szCs w:val="28"/>
          </w:rPr>
          <w:t>https://www.nalog.ru/rn77/service/tax/</w:t>
        </w:r>
      </w:hyperlink>
      <w:r w:rsidRPr="00D45BB1">
        <w:rPr>
          <w:rFonts w:ascii="Times New Roman" w:hAnsi="Times New Roman" w:cs="Times New Roman"/>
          <w:sz w:val="28"/>
          <w:szCs w:val="28"/>
        </w:rPr>
        <w:t>).</w:t>
      </w:r>
    </w:p>
    <w:p w:rsidR="00D45BB1" w:rsidRDefault="00D45BB1" w:rsidP="00D45BB1">
      <w:pPr>
        <w:spacing w:after="0"/>
        <w:ind w:firstLine="851"/>
        <w:jc w:val="both"/>
        <w:rPr>
          <w:rFonts w:ascii="Times New Roman" w:hAnsi="Times New Roman" w:cs="Times New Roman"/>
          <w:sz w:val="28"/>
          <w:szCs w:val="28"/>
        </w:rPr>
      </w:pPr>
      <w:bookmarkStart w:id="0" w:name="_GoBack"/>
      <w:bookmarkEnd w:id="0"/>
    </w:p>
    <w:p w:rsidR="00D45BB1" w:rsidRDefault="00D45BB1" w:rsidP="00D45BB1">
      <w:pPr>
        <w:spacing w:after="0"/>
        <w:ind w:firstLine="851"/>
        <w:jc w:val="both"/>
        <w:rPr>
          <w:rFonts w:ascii="Times New Roman" w:hAnsi="Times New Roman" w:cs="Times New Roman"/>
          <w:sz w:val="28"/>
          <w:szCs w:val="28"/>
        </w:rPr>
      </w:pPr>
    </w:p>
    <w:p w:rsidR="00EC2A66" w:rsidRPr="00506113" w:rsidRDefault="00EC2A66" w:rsidP="00D45BB1">
      <w:pPr>
        <w:spacing w:after="0"/>
        <w:ind w:firstLine="851"/>
        <w:jc w:val="right"/>
        <w:rPr>
          <w:rFonts w:ascii="Times New Roman" w:hAnsi="Times New Roman" w:cs="Times New Roman"/>
          <w:sz w:val="28"/>
          <w:szCs w:val="28"/>
        </w:rPr>
      </w:pPr>
      <w:r w:rsidRPr="00506113">
        <w:rPr>
          <w:rFonts w:ascii="Times New Roman" w:hAnsi="Times New Roman" w:cs="Times New Roman"/>
          <w:sz w:val="28"/>
          <w:szCs w:val="28"/>
        </w:rPr>
        <w:t>Межрайонная ИФНС России № 2</w:t>
      </w:r>
    </w:p>
    <w:p w:rsidR="00EC2A66" w:rsidRPr="00506113" w:rsidRDefault="00EC2A66" w:rsidP="00EC2A66">
      <w:pPr>
        <w:spacing w:after="0"/>
        <w:jc w:val="right"/>
        <w:rPr>
          <w:rFonts w:ascii="Times New Roman" w:hAnsi="Times New Roman" w:cs="Times New Roman"/>
          <w:sz w:val="28"/>
          <w:szCs w:val="28"/>
        </w:rPr>
      </w:pPr>
      <w:r w:rsidRPr="00506113">
        <w:rPr>
          <w:rFonts w:ascii="Times New Roman" w:hAnsi="Times New Roman" w:cs="Times New Roman"/>
          <w:sz w:val="28"/>
          <w:szCs w:val="28"/>
        </w:rPr>
        <w:t>по Свердловской области</w:t>
      </w:r>
    </w:p>
    <w:sectPr w:rsidR="00EC2A66" w:rsidRPr="005061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3D"/>
    <w:rsid w:val="00506113"/>
    <w:rsid w:val="00675961"/>
    <w:rsid w:val="009704E0"/>
    <w:rsid w:val="009E311F"/>
    <w:rsid w:val="00C56E18"/>
    <w:rsid w:val="00D45BB1"/>
    <w:rsid w:val="00DF77FE"/>
    <w:rsid w:val="00E6513D"/>
    <w:rsid w:val="00EC2A66"/>
    <w:rsid w:val="00F76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E1E2A-772E-4A1A-8918-5871117A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5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log.ru/rn77/service/ta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Фоменко Ольга Павловна</cp:lastModifiedBy>
  <cp:revision>8</cp:revision>
  <dcterms:created xsi:type="dcterms:W3CDTF">2023-03-29T09:08:00Z</dcterms:created>
  <dcterms:modified xsi:type="dcterms:W3CDTF">2023-10-16T05:42:00Z</dcterms:modified>
</cp:coreProperties>
</file>